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5076"/>
        <w:gridCol w:w="5076"/>
      </w:tblGrid>
      <w:tr w:rsidR="007D380D">
        <w:tc>
          <w:tcPr>
            <w:tcW w:w="5076" w:type="dxa"/>
          </w:tcPr>
          <w:p w:rsidR="007D380D" w:rsidRDefault="007D380D">
            <w:r>
              <w:t xml:space="preserve">What worked for </w:t>
            </w:r>
            <w:proofErr w:type="gramStart"/>
            <w:r>
              <w:t>me…</w:t>
            </w:r>
            <w:proofErr w:type="gramEnd"/>
          </w:p>
        </w:tc>
        <w:tc>
          <w:tcPr>
            <w:tcW w:w="5076" w:type="dxa"/>
          </w:tcPr>
          <w:p w:rsidR="007D380D" w:rsidRDefault="00B73687">
            <w:r>
              <w:t xml:space="preserve">What </w:t>
            </w:r>
            <w:proofErr w:type="gramStart"/>
            <w:r>
              <w:t>didn’t…</w:t>
            </w:r>
            <w:proofErr w:type="gramEnd"/>
          </w:p>
        </w:tc>
      </w:tr>
      <w:tr w:rsidR="007D380D">
        <w:tc>
          <w:tcPr>
            <w:tcW w:w="5076" w:type="dxa"/>
          </w:tcPr>
          <w:p w:rsidR="003B1CDE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I enjoyed the article – it made me think about all the potential my students have and gives me a good perspective of how to approach some things.</w:t>
            </w:r>
          </w:p>
          <w:p w:rsidR="00B73687" w:rsidRDefault="003B1CDE" w:rsidP="003B1CDE">
            <w:pPr>
              <w:pStyle w:val="ListParagraph"/>
              <w:numPr>
                <w:ilvl w:val="0"/>
                <w:numId w:val="1"/>
              </w:numPr>
            </w:pPr>
            <w:r>
              <w:t>Today also helped me realize that I do more than I give myself credit for, and gave me ideas on new writing opportunities I could provide.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Working together in content group makes it easier.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 xml:space="preserve">Chocolate </w:t>
            </w:r>
            <w:r>
              <w:sym w:font="Wingdings" w:char="F04A"/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Time management of activities.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Talking things over at my table.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Time to talk to peers.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I was glad to have validated that we are teaching writing in many different ways. We’ll strive to increase frequency.</w:t>
            </w:r>
          </w:p>
          <w:p w:rsidR="00F40989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Working as a group to hear others’ thoughts.</w:t>
            </w:r>
          </w:p>
          <w:p w:rsidR="00662682" w:rsidRDefault="00F40989" w:rsidP="00B73687">
            <w:pPr>
              <w:pStyle w:val="ListParagraph"/>
              <w:numPr>
                <w:ilvl w:val="0"/>
                <w:numId w:val="1"/>
              </w:numPr>
            </w:pPr>
            <w:r>
              <w:t>Like the informal statistics.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I liked the informal format!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Group discussions about “Writing in Content Areas” article and visually seeing the dots – how many opportunities we give students to write.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Small groups – reflection – sharing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Big screen and private computers.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Being in content areas makes it easier to find ideas.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Content area.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To discuss with others in my content area.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It helped to share ideas.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Sitting in content areas.</w:t>
            </w:r>
          </w:p>
          <w:p w:rsidR="00D6737D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Article that showed both sides of debate.</w:t>
            </w:r>
          </w:p>
          <w:p w:rsidR="00D6737D" w:rsidRDefault="00D6737D" w:rsidP="00B73687">
            <w:pPr>
              <w:pStyle w:val="ListParagraph"/>
              <w:numPr>
                <w:ilvl w:val="0"/>
                <w:numId w:val="1"/>
              </w:numPr>
            </w:pPr>
            <w:r>
              <w:t>I thought it was a well-organized, thoughtful presentation.</w:t>
            </w:r>
          </w:p>
          <w:p w:rsidR="00D6737D" w:rsidRDefault="00D6737D" w:rsidP="00B73687">
            <w:pPr>
              <w:pStyle w:val="ListParagraph"/>
              <w:numPr>
                <w:ilvl w:val="0"/>
                <w:numId w:val="1"/>
              </w:numPr>
            </w:pPr>
            <w:r>
              <w:t>Pacing – visuals – article</w:t>
            </w:r>
            <w:r w:rsidR="007A6EC8">
              <w:t>.</w:t>
            </w:r>
          </w:p>
          <w:p w:rsidR="0058253C" w:rsidRDefault="00D6737D" w:rsidP="00B73687">
            <w:pPr>
              <w:pStyle w:val="ListParagraph"/>
              <w:numPr>
                <w:ilvl w:val="0"/>
                <w:numId w:val="1"/>
              </w:numPr>
            </w:pPr>
            <w:r>
              <w:t>Discussion – website – cheerful disposition</w:t>
            </w:r>
            <w:r w:rsidR="007A6EC8">
              <w:t>.</w:t>
            </w:r>
          </w:p>
          <w:p w:rsidR="0058253C" w:rsidRDefault="0058253C" w:rsidP="00B73687">
            <w:pPr>
              <w:pStyle w:val="ListParagraph"/>
              <w:numPr>
                <w:ilvl w:val="0"/>
                <w:numId w:val="1"/>
              </w:numPr>
            </w:pPr>
            <w:r>
              <w:t>Collaboration amongst peers.</w:t>
            </w:r>
          </w:p>
          <w:p w:rsidR="0058253C" w:rsidRDefault="0058253C" w:rsidP="00B73687">
            <w:pPr>
              <w:pStyle w:val="ListParagraph"/>
              <w:numPr>
                <w:ilvl w:val="0"/>
                <w:numId w:val="1"/>
              </w:numPr>
            </w:pPr>
            <w:r>
              <w:t>Working and discussing things in groups.</w:t>
            </w:r>
          </w:p>
          <w:p w:rsidR="00C2285C" w:rsidRDefault="0058253C" w:rsidP="00B73687">
            <w:pPr>
              <w:pStyle w:val="ListParagraph"/>
              <w:numPr>
                <w:ilvl w:val="0"/>
                <w:numId w:val="1"/>
              </w:numPr>
            </w:pPr>
            <w:r>
              <w:t>Conversation time.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I always welcome the chance to talk with other teachers in my content area about “big ideas.” Glad you had us sit together. I liked the chance to read the chapter from the book – made me vow to search out and read the entire book. Finally thanks for guiding us to the Core standards website.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Being in a group to discuss.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Meeting in content area.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Interesting article.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Just seeing the Core standards.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The focus was good for the group.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Group work.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Variety of activities.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Working with group with similar content.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Time to do task, share information.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Very good workshop.</w:t>
            </w:r>
          </w:p>
          <w:p w:rsidR="007D380D" w:rsidRDefault="007D380D" w:rsidP="007A6EC8">
            <w:pPr>
              <w:pStyle w:val="ListParagraph"/>
              <w:ind w:left="360"/>
            </w:pPr>
          </w:p>
        </w:tc>
        <w:tc>
          <w:tcPr>
            <w:tcW w:w="5076" w:type="dxa"/>
          </w:tcPr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Reading such a long article made me sleepy and content area doesn’t always fit.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Reading handout in class (would prefer to get prior to class).</w:t>
            </w:r>
          </w:p>
          <w:p w:rsidR="00B73687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>Our content area doesn’t always fit.</w:t>
            </w:r>
          </w:p>
          <w:p w:rsidR="00F40989" w:rsidRDefault="00B73687" w:rsidP="00B73687">
            <w:pPr>
              <w:pStyle w:val="ListParagraph"/>
              <w:numPr>
                <w:ilvl w:val="0"/>
                <w:numId w:val="1"/>
              </w:numPr>
            </w:pPr>
            <w:r>
              <w:t xml:space="preserve">I was under the impression we were to be writing in all subject areas </w:t>
            </w:r>
            <w:r w:rsidR="00F40989">
              <w:t>–</w:t>
            </w:r>
            <w:r>
              <w:t xml:space="preserve"> not</w:t>
            </w:r>
            <w:r w:rsidR="00F40989">
              <w:t xml:space="preserve"> sure what’s new.</w:t>
            </w:r>
          </w:p>
          <w:p w:rsidR="00662682" w:rsidRDefault="00F40989" w:rsidP="00B73687">
            <w:pPr>
              <w:pStyle w:val="ListParagraph"/>
              <w:numPr>
                <w:ilvl w:val="0"/>
                <w:numId w:val="1"/>
              </w:numPr>
            </w:pPr>
            <w:r>
              <w:t>Sorry but not enough time to really move forward on anything. The article was interesting.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Not sure what we were to get out of this?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I don’t really have a content area so the groups don’t always help.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Need more space to spread out.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The time.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Not enough time to look at the info provided.</w:t>
            </w:r>
          </w:p>
          <w:p w:rsidR="00662682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Too short.</w:t>
            </w:r>
          </w:p>
          <w:p w:rsidR="00D6737D" w:rsidRDefault="00662682" w:rsidP="00B73687">
            <w:pPr>
              <w:pStyle w:val="ListParagraph"/>
              <w:numPr>
                <w:ilvl w:val="0"/>
                <w:numId w:val="1"/>
              </w:numPr>
            </w:pPr>
            <w:r>
              <w:t>Looking at Core standards online. I know it’s green, but I need paper!</w:t>
            </w:r>
          </w:p>
          <w:p w:rsidR="00D6737D" w:rsidRDefault="00D6737D" w:rsidP="00B73687">
            <w:pPr>
              <w:pStyle w:val="ListParagraph"/>
              <w:numPr>
                <w:ilvl w:val="0"/>
                <w:numId w:val="1"/>
              </w:numPr>
            </w:pPr>
            <w:r>
              <w:t>Not your fault, but need lots of time to commit to a plan and time to follow through to be sure we make significant impact.</w:t>
            </w:r>
          </w:p>
          <w:p w:rsidR="0058253C" w:rsidRDefault="00D6737D" w:rsidP="00B73687">
            <w:pPr>
              <w:pStyle w:val="ListParagraph"/>
              <w:numPr>
                <w:ilvl w:val="0"/>
                <w:numId w:val="1"/>
              </w:numPr>
            </w:pPr>
            <w:r>
              <w:t>Perhaps not enough time.</w:t>
            </w:r>
          </w:p>
          <w:p w:rsidR="0058253C" w:rsidRDefault="0058253C" w:rsidP="00B73687">
            <w:pPr>
              <w:pStyle w:val="ListParagraph"/>
              <w:numPr>
                <w:ilvl w:val="0"/>
                <w:numId w:val="1"/>
              </w:numPr>
            </w:pPr>
            <w:r>
              <w:t>PDF file – need hard copy and time to comprehend.</w:t>
            </w:r>
          </w:p>
          <w:p w:rsidR="0058253C" w:rsidRDefault="0058253C" w:rsidP="00B73687">
            <w:pPr>
              <w:pStyle w:val="ListParagraph"/>
              <w:numPr>
                <w:ilvl w:val="0"/>
                <w:numId w:val="1"/>
              </w:numPr>
            </w:pPr>
            <w:r>
              <w:t>Quick.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Not enough time.</w:t>
            </w:r>
          </w:p>
          <w:p w:rsidR="00C2285C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Can’t think of anything here since you gave us more time to read.</w:t>
            </w:r>
          </w:p>
          <w:p w:rsidR="00E83C5E" w:rsidRDefault="00C2285C" w:rsidP="00B73687">
            <w:pPr>
              <w:pStyle w:val="ListParagraph"/>
              <w:numPr>
                <w:ilvl w:val="0"/>
                <w:numId w:val="1"/>
              </w:numPr>
            </w:pPr>
            <w:r>
              <w:t>Fluff – i.e., dots, warm-</w:t>
            </w:r>
            <w:proofErr w:type="spellStart"/>
            <w:r>
              <w:t>fuzzys</w:t>
            </w:r>
            <w:proofErr w:type="spellEnd"/>
            <w:r w:rsidR="00E83C5E">
              <w:t>.</w:t>
            </w:r>
          </w:p>
          <w:p w:rsidR="00E83C5E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See more of Core standards.</w:t>
            </w:r>
          </w:p>
          <w:p w:rsidR="002A1F4F" w:rsidRDefault="00E83C5E" w:rsidP="00B73687">
            <w:pPr>
              <w:pStyle w:val="ListParagraph"/>
              <w:numPr>
                <w:ilvl w:val="0"/>
                <w:numId w:val="1"/>
              </w:numPr>
            </w:pPr>
            <w:r>
              <w:t>Elementary activities are lame.</w:t>
            </w:r>
          </w:p>
          <w:p w:rsidR="002A1F4F" w:rsidRDefault="002A1F4F" w:rsidP="002A1F4F">
            <w:pPr>
              <w:pStyle w:val="ListParagraph"/>
              <w:numPr>
                <w:ilvl w:val="0"/>
                <w:numId w:val="1"/>
              </w:numPr>
            </w:pPr>
            <w:r>
              <w:t>Nice if this workshop was connected to personal development timing.</w:t>
            </w:r>
          </w:p>
          <w:p w:rsidR="001D076C" w:rsidRDefault="002A1F4F" w:rsidP="002A1F4F">
            <w:pPr>
              <w:pStyle w:val="ListParagraph"/>
              <w:numPr>
                <w:ilvl w:val="0"/>
                <w:numId w:val="1"/>
              </w:numPr>
            </w:pPr>
            <w:r>
              <w:t>Time to do specific course stuff – tell me what you want and give time to do it.</w:t>
            </w:r>
          </w:p>
          <w:p w:rsidR="002A1F4F" w:rsidRDefault="001D076C" w:rsidP="002A1F4F">
            <w:pPr>
              <w:pStyle w:val="ListParagraph"/>
              <w:numPr>
                <w:ilvl w:val="0"/>
                <w:numId w:val="1"/>
              </w:numPr>
            </w:pPr>
            <w:r>
              <w:t>I was always told that music is a universal language and that expression can be nonverbal and can be performed.  I am not opposed to writing.  I did a lot in music history and theory, but never in my performance based classes.</w:t>
            </w:r>
          </w:p>
          <w:p w:rsidR="002A1F4F" w:rsidRDefault="002A1F4F" w:rsidP="002A1F4F">
            <w:pPr>
              <w:pStyle w:val="ListParagraph"/>
              <w:ind w:left="360"/>
            </w:pPr>
          </w:p>
          <w:p w:rsidR="007D380D" w:rsidRDefault="007D380D" w:rsidP="002A1F4F">
            <w:pPr>
              <w:pStyle w:val="ListParagraph"/>
              <w:ind w:left="360"/>
            </w:pPr>
          </w:p>
        </w:tc>
      </w:tr>
    </w:tbl>
    <w:p w:rsidR="007D380D" w:rsidRDefault="007D380D"/>
    <w:sectPr w:rsidR="007D380D" w:rsidSect="007D380D">
      <w:pgSz w:w="12240" w:h="15840"/>
      <w:pgMar w:top="1008" w:right="1152" w:bottom="1008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884"/>
    <w:multiLevelType w:val="hybridMultilevel"/>
    <w:tmpl w:val="072681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380D"/>
    <w:rsid w:val="001D076C"/>
    <w:rsid w:val="002A1F4F"/>
    <w:rsid w:val="003B1CDE"/>
    <w:rsid w:val="0058253C"/>
    <w:rsid w:val="00662682"/>
    <w:rsid w:val="007A6EC8"/>
    <w:rsid w:val="007D380D"/>
    <w:rsid w:val="00B73687"/>
    <w:rsid w:val="00C2285C"/>
    <w:rsid w:val="00C46E96"/>
    <w:rsid w:val="00D6737D"/>
    <w:rsid w:val="00E83C5E"/>
    <w:rsid w:val="00F4098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260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D38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B73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444</Words>
  <Characters>2533</Characters>
  <Application>Microsoft Macintosh Word</Application>
  <DocSecurity>0</DocSecurity>
  <Lines>21</Lines>
  <Paragraphs>5</Paragraphs>
  <ScaleCrop>false</ScaleCrop>
  <Company>Heartland AEA 11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Jeri  Messenger</dc:creator>
  <cp:keywords/>
  <cp:lastModifiedBy>Agency Staff</cp:lastModifiedBy>
  <cp:revision>10</cp:revision>
  <dcterms:created xsi:type="dcterms:W3CDTF">2010-11-01T15:34:00Z</dcterms:created>
  <dcterms:modified xsi:type="dcterms:W3CDTF">2010-11-01T16:57:00Z</dcterms:modified>
</cp:coreProperties>
</file>